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AA" w:rsidRPr="001451AA" w:rsidRDefault="001451AA" w:rsidP="001451AA">
      <w:pPr>
        <w:widowControl/>
        <w:spacing w:line="420" w:lineRule="atLeast"/>
        <w:ind w:firstLine="480"/>
        <w:jc w:val="center"/>
        <w:rPr>
          <w:rFonts w:ascii="Microsoft Yahei" w:eastAsia="宋体" w:hAnsi="Microsoft Yahei" w:cs="宋体"/>
          <w:color w:val="404040"/>
          <w:kern w:val="0"/>
          <w:sz w:val="24"/>
          <w:szCs w:val="24"/>
        </w:rPr>
      </w:pPr>
      <w:r w:rsidRPr="001451AA">
        <w:rPr>
          <w:rFonts w:ascii="Microsoft Yahei" w:eastAsia="宋体" w:hAnsi="Microsoft Yahei" w:cs="宋体"/>
          <w:b/>
          <w:bCs/>
          <w:color w:val="404040"/>
          <w:kern w:val="0"/>
          <w:sz w:val="24"/>
          <w:szCs w:val="24"/>
        </w:rPr>
        <w:t>习近平在全国高校思想政治工作会议上强调</w:t>
      </w:r>
      <w:r w:rsidRPr="001451AA">
        <w:rPr>
          <w:rFonts w:ascii="Microsoft Yahei" w:eastAsia="宋体" w:hAnsi="Microsoft Yahei" w:cs="宋体"/>
          <w:b/>
          <w:bCs/>
          <w:color w:val="404040"/>
          <w:kern w:val="0"/>
          <w:sz w:val="24"/>
          <w:szCs w:val="24"/>
        </w:rPr>
        <w:br/>
      </w:r>
      <w:r w:rsidRPr="001451AA">
        <w:rPr>
          <w:rFonts w:ascii="Microsoft Yahei" w:eastAsia="宋体" w:hAnsi="Microsoft Yahei" w:cs="宋体"/>
          <w:b/>
          <w:bCs/>
          <w:color w:val="404040"/>
          <w:kern w:val="0"/>
          <w:sz w:val="24"/>
          <w:szCs w:val="24"/>
        </w:rPr>
        <w:t>把思想政治工作贯穿教育教学全过程</w:t>
      </w:r>
      <w:r w:rsidRPr="001451AA">
        <w:rPr>
          <w:rFonts w:ascii="Microsoft Yahei" w:eastAsia="宋体" w:hAnsi="Microsoft Yahei" w:cs="宋体"/>
          <w:b/>
          <w:bCs/>
          <w:color w:val="404040"/>
          <w:kern w:val="0"/>
          <w:sz w:val="24"/>
          <w:szCs w:val="24"/>
        </w:rPr>
        <w:br/>
      </w:r>
      <w:r w:rsidRPr="001451AA">
        <w:rPr>
          <w:rFonts w:ascii="Microsoft Yahei" w:eastAsia="宋体" w:hAnsi="Microsoft Yahei" w:cs="宋体"/>
          <w:b/>
          <w:bCs/>
          <w:color w:val="404040"/>
          <w:kern w:val="0"/>
          <w:sz w:val="24"/>
          <w:szCs w:val="24"/>
        </w:rPr>
        <w:t>开创我国高等教育事业发展新局面</w:t>
      </w:r>
      <w:r w:rsidRPr="001451AA">
        <w:rPr>
          <w:rFonts w:ascii="Microsoft Yahei" w:eastAsia="宋体" w:hAnsi="Microsoft Yahei" w:cs="宋体"/>
          <w:b/>
          <w:bCs/>
          <w:color w:val="404040"/>
          <w:kern w:val="0"/>
          <w:sz w:val="24"/>
          <w:szCs w:val="24"/>
        </w:rPr>
        <w:br/>
      </w:r>
      <w:r w:rsidRPr="001451AA">
        <w:rPr>
          <w:rFonts w:ascii="Microsoft Yahei" w:eastAsia="宋体" w:hAnsi="Microsoft Yahei" w:cs="宋体"/>
          <w:b/>
          <w:bCs/>
          <w:color w:val="404040"/>
          <w:kern w:val="0"/>
          <w:sz w:val="24"/>
          <w:szCs w:val="24"/>
        </w:rPr>
        <w:t>刘云山讲话　王岐山张高丽出席</w:t>
      </w:r>
    </w:p>
    <w:p w:rsidR="001451AA" w:rsidRPr="001451AA" w:rsidRDefault="001451AA" w:rsidP="001451AA">
      <w:pPr>
        <w:widowControl/>
        <w:spacing w:before="420" w:line="420" w:lineRule="atLeast"/>
        <w:ind w:firstLine="480"/>
        <w:jc w:val="center"/>
        <w:rPr>
          <w:rFonts w:ascii="Microsoft Yahei" w:eastAsia="宋体" w:hAnsi="Microsoft Yahei" w:cs="宋体"/>
          <w:color w:val="404040"/>
          <w:kern w:val="0"/>
          <w:sz w:val="24"/>
          <w:szCs w:val="24"/>
        </w:rPr>
      </w:pPr>
      <w:r>
        <w:rPr>
          <w:rFonts w:ascii="Microsoft Yahei" w:eastAsia="宋体" w:hAnsi="Microsoft Yahei" w:cs="宋体" w:hint="eastAsia"/>
          <w:noProof/>
          <w:color w:val="404040"/>
          <w:kern w:val="0"/>
          <w:sz w:val="24"/>
          <w:szCs w:val="24"/>
        </w:rPr>
        <w:drawing>
          <wp:inline distT="0" distB="0" distL="0" distR="0">
            <wp:extent cx="5238750" cy="4295775"/>
            <wp:effectExtent l="19050" t="0" r="0" b="0"/>
            <wp:docPr id="1" name="图片 1" descr="http://cms-bucket.nosdn.127.net/catchpic/0/01/014a21ccf4f265d9675c30892c7923c5.jpg?imageView&amp;thumbnail=55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bucket.nosdn.127.net/catchpic/0/01/014a21ccf4f265d9675c30892c7923c5.jpg?imageView&amp;thumbnail=550x0"/>
                    <pic:cNvPicPr>
                      <a:picLocks noChangeAspect="1" noChangeArrowheads="1"/>
                    </pic:cNvPicPr>
                  </pic:nvPicPr>
                  <pic:blipFill>
                    <a:blip r:embed="rId6"/>
                    <a:srcRect/>
                    <a:stretch>
                      <a:fillRect/>
                    </a:stretch>
                  </pic:blipFill>
                  <pic:spPr bwMode="auto">
                    <a:xfrm>
                      <a:off x="0" y="0"/>
                      <a:ext cx="5238750" cy="4295775"/>
                    </a:xfrm>
                    <a:prstGeom prst="rect">
                      <a:avLst/>
                    </a:prstGeom>
                    <a:noFill/>
                    <a:ln w="9525">
                      <a:noFill/>
                      <a:miter lim="800000"/>
                      <a:headEnd/>
                      <a:tailEnd/>
                    </a:ln>
                  </pic:spPr>
                </pic:pic>
              </a:graphicData>
            </a:graphic>
          </wp:inline>
        </w:drawing>
      </w:r>
    </w:p>
    <w:p w:rsidR="001451AA" w:rsidRPr="001451AA" w:rsidRDefault="001451AA" w:rsidP="001451AA">
      <w:pPr>
        <w:widowControl/>
        <w:spacing w:before="420" w:line="420" w:lineRule="atLeast"/>
        <w:ind w:firstLine="480"/>
        <w:jc w:val="left"/>
        <w:rPr>
          <w:rFonts w:ascii="Microsoft Yahei" w:eastAsia="宋体" w:hAnsi="Microsoft Yahei" w:cs="宋体"/>
          <w:color w:val="404040"/>
          <w:kern w:val="0"/>
          <w:sz w:val="24"/>
          <w:szCs w:val="24"/>
        </w:rPr>
      </w:pPr>
      <w:r w:rsidRPr="001451AA">
        <w:rPr>
          <w:rFonts w:ascii="楷体_GB2312" w:eastAsia="楷体_GB2312" w:hAnsi="Microsoft Yahei" w:cs="宋体"/>
          <w:color w:val="404040"/>
          <w:kern w:val="0"/>
          <w:sz w:val="24"/>
          <w:szCs w:val="24"/>
        </w:rPr>
        <w:t xml:space="preserve">　　12月7日至8日，全国高校思想政治工作会议在北京举行。中共中央总书记、国家主席、中央军委主席习近平出席会议并发表重要讲话。（新华社记者 鞠鹏 摄）</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全国高校思想政治工作会议</w:t>
      </w:r>
      <w:r w:rsidRPr="001451AA">
        <w:rPr>
          <w:rFonts w:ascii="Microsoft Yahei" w:eastAsia="宋体" w:hAnsi="Microsoft Yahei" w:cs="宋体"/>
          <w:color w:val="404040"/>
          <w:kern w:val="0"/>
          <w:sz w:val="24"/>
          <w:szCs w:val="24"/>
        </w:rPr>
        <w:t>12</w:t>
      </w:r>
      <w:r w:rsidRPr="001451AA">
        <w:rPr>
          <w:rFonts w:ascii="Microsoft Yahei" w:eastAsia="宋体" w:hAnsi="Microsoft Yahei" w:cs="宋体"/>
          <w:color w:val="404040"/>
          <w:kern w:val="0"/>
          <w:sz w:val="24"/>
          <w:szCs w:val="24"/>
        </w:rPr>
        <w:t>月</w:t>
      </w:r>
      <w:r w:rsidRPr="001451AA">
        <w:rPr>
          <w:rFonts w:ascii="Microsoft Yahei" w:eastAsia="宋体" w:hAnsi="Microsoft Yahei" w:cs="宋体"/>
          <w:color w:val="404040"/>
          <w:kern w:val="0"/>
          <w:sz w:val="24"/>
          <w:szCs w:val="24"/>
        </w:rPr>
        <w:t>7</w:t>
      </w:r>
      <w:r w:rsidRPr="001451AA">
        <w:rPr>
          <w:rFonts w:ascii="Microsoft Yahei" w:eastAsia="宋体" w:hAnsi="Microsoft Yahei" w:cs="宋体"/>
          <w:color w:val="404040"/>
          <w:kern w:val="0"/>
          <w:sz w:val="24"/>
          <w:szCs w:val="24"/>
        </w:rPr>
        <w:t>日至</w:t>
      </w:r>
      <w:r w:rsidRPr="001451AA">
        <w:rPr>
          <w:rFonts w:ascii="Microsoft Yahei" w:eastAsia="宋体" w:hAnsi="Microsoft Yahei" w:cs="宋体"/>
          <w:color w:val="404040"/>
          <w:kern w:val="0"/>
          <w:sz w:val="24"/>
          <w:szCs w:val="24"/>
        </w:rPr>
        <w:t>8</w:t>
      </w:r>
      <w:r w:rsidRPr="001451AA">
        <w:rPr>
          <w:rFonts w:ascii="Microsoft Yahei" w:eastAsia="宋体" w:hAnsi="Microsoft Yahei" w:cs="宋体"/>
          <w:color w:val="404040"/>
          <w:kern w:val="0"/>
          <w:sz w:val="24"/>
          <w:szCs w:val="24"/>
        </w:rPr>
        <w:t>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lastRenderedPageBreak/>
        <w:t>中共中央政治局常委、中央书记处书记刘云山作总结讲话。中共中央政治局常委王岐山、张高丽出席会议。</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习近平指出，思想政治工作从根本上说是做人的工作，必须围绕学生、关照学生、服务学生，不断提高学生思想水平、政治觉悟、道德品质、文化素养，让学生成为德才兼备、全面发展的人才。</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lastRenderedPageBreak/>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w:t>
      </w:r>
      <w:r w:rsidRPr="001451AA">
        <w:rPr>
          <w:rFonts w:ascii="Microsoft Yahei" w:eastAsia="宋体" w:hAnsi="Microsoft Yahei" w:cs="宋体"/>
          <w:color w:val="404040"/>
          <w:kern w:val="0"/>
          <w:sz w:val="24"/>
          <w:szCs w:val="24"/>
        </w:rPr>
        <w:lastRenderedPageBreak/>
        <w:t>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w:t>
      </w:r>
      <w:r w:rsidRPr="001451AA">
        <w:rPr>
          <w:rFonts w:ascii="Microsoft Yahei" w:eastAsia="宋体" w:hAnsi="Microsoft Yahei" w:cs="宋体"/>
          <w:color w:val="404040"/>
          <w:kern w:val="0"/>
          <w:sz w:val="24"/>
          <w:szCs w:val="24"/>
        </w:rPr>
        <w:lastRenderedPageBreak/>
        <w:t>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北京市、浙江省、陕西省、清华大学、哈尔滨工业大学、上海大学、华南师范大学、四川交通职业技术学院负责同志在会上发言。</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部分中共中央政治局委员、中央书记处书记出席会议。</w:t>
      </w:r>
    </w:p>
    <w:p w:rsidR="001451AA" w:rsidRPr="001451AA" w:rsidRDefault="001451AA" w:rsidP="001451AA">
      <w:pPr>
        <w:widowControl/>
        <w:spacing w:before="420" w:line="420" w:lineRule="atLeast"/>
        <w:ind w:firstLine="480"/>
        <w:rPr>
          <w:rFonts w:ascii="Microsoft Yahei" w:eastAsia="宋体" w:hAnsi="Microsoft Yahei" w:cs="宋体"/>
          <w:color w:val="404040"/>
          <w:kern w:val="0"/>
          <w:sz w:val="24"/>
          <w:szCs w:val="24"/>
        </w:rPr>
      </w:pPr>
      <w:r w:rsidRPr="001451AA">
        <w:rPr>
          <w:rFonts w:ascii="Microsoft Yahei" w:eastAsia="宋体" w:hAnsi="Microsoft Yahei" w:cs="宋体"/>
          <w:color w:val="404040"/>
          <w:kern w:val="0"/>
          <w:sz w:val="24"/>
          <w:szCs w:val="24"/>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记者</w:t>
      </w:r>
      <w:r w:rsidRPr="001451AA">
        <w:rPr>
          <w:rFonts w:ascii="Microsoft Yahei" w:eastAsia="宋体" w:hAnsi="Microsoft Yahei" w:cs="宋体"/>
          <w:color w:val="404040"/>
          <w:kern w:val="0"/>
          <w:sz w:val="24"/>
          <w:szCs w:val="24"/>
        </w:rPr>
        <w:t xml:space="preserve"> </w:t>
      </w:r>
      <w:r w:rsidRPr="001451AA">
        <w:rPr>
          <w:rFonts w:ascii="Microsoft Yahei" w:eastAsia="宋体" w:hAnsi="Microsoft Yahei" w:cs="宋体"/>
          <w:color w:val="404040"/>
          <w:kern w:val="0"/>
          <w:sz w:val="24"/>
          <w:szCs w:val="24"/>
        </w:rPr>
        <w:t>吴晶、胡浩）</w:t>
      </w:r>
    </w:p>
    <w:p w:rsidR="006E6ED0" w:rsidRDefault="006E6ED0"/>
    <w:sectPr w:rsidR="006E6E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ED0" w:rsidRDefault="006E6ED0" w:rsidP="001451AA">
      <w:r>
        <w:separator/>
      </w:r>
    </w:p>
  </w:endnote>
  <w:endnote w:type="continuationSeparator" w:id="1">
    <w:p w:rsidR="006E6ED0" w:rsidRDefault="006E6ED0" w:rsidP="00145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ED0" w:rsidRDefault="006E6ED0" w:rsidP="001451AA">
      <w:r>
        <w:separator/>
      </w:r>
    </w:p>
  </w:footnote>
  <w:footnote w:type="continuationSeparator" w:id="1">
    <w:p w:rsidR="006E6ED0" w:rsidRDefault="006E6ED0" w:rsidP="00145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51AA"/>
    <w:rsid w:val="001451AA"/>
    <w:rsid w:val="006E6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1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51AA"/>
    <w:rPr>
      <w:sz w:val="18"/>
      <w:szCs w:val="18"/>
    </w:rPr>
  </w:style>
  <w:style w:type="paragraph" w:styleId="a4">
    <w:name w:val="footer"/>
    <w:basedOn w:val="a"/>
    <w:link w:val="Char0"/>
    <w:uiPriority w:val="99"/>
    <w:semiHidden/>
    <w:unhideWhenUsed/>
    <w:rsid w:val="001451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51AA"/>
    <w:rPr>
      <w:sz w:val="18"/>
      <w:szCs w:val="18"/>
    </w:rPr>
  </w:style>
  <w:style w:type="character" w:styleId="a5">
    <w:name w:val="Strong"/>
    <w:basedOn w:val="a0"/>
    <w:uiPriority w:val="22"/>
    <w:qFormat/>
    <w:rsid w:val="001451AA"/>
    <w:rPr>
      <w:b/>
      <w:bCs/>
    </w:rPr>
  </w:style>
  <w:style w:type="paragraph" w:styleId="a6">
    <w:name w:val="Balloon Text"/>
    <w:basedOn w:val="a"/>
    <w:link w:val="Char1"/>
    <w:uiPriority w:val="99"/>
    <w:semiHidden/>
    <w:unhideWhenUsed/>
    <w:rsid w:val="001451AA"/>
    <w:rPr>
      <w:sz w:val="18"/>
      <w:szCs w:val="18"/>
    </w:rPr>
  </w:style>
  <w:style w:type="character" w:customStyle="1" w:styleId="Char1">
    <w:name w:val="批注框文本 Char"/>
    <w:basedOn w:val="a0"/>
    <w:link w:val="a6"/>
    <w:uiPriority w:val="99"/>
    <w:semiHidden/>
    <w:rsid w:val="001451AA"/>
    <w:rPr>
      <w:sz w:val="18"/>
      <w:szCs w:val="18"/>
    </w:rPr>
  </w:style>
</w:styles>
</file>

<file path=word/webSettings.xml><?xml version="1.0" encoding="utf-8"?>
<w:webSettings xmlns:r="http://schemas.openxmlformats.org/officeDocument/2006/relationships" xmlns:w="http://schemas.openxmlformats.org/wordprocessingml/2006/main">
  <w:divs>
    <w:div w:id="1344698919">
      <w:bodyDiv w:val="1"/>
      <w:marLeft w:val="0"/>
      <w:marRight w:val="0"/>
      <w:marTop w:val="0"/>
      <w:marBottom w:val="0"/>
      <w:divBdr>
        <w:top w:val="none" w:sz="0" w:space="0" w:color="auto"/>
        <w:left w:val="none" w:sz="0" w:space="0" w:color="auto"/>
        <w:bottom w:val="none" w:sz="0" w:space="0" w:color="auto"/>
        <w:right w:val="none" w:sz="0" w:space="0" w:color="auto"/>
      </w:divBdr>
      <w:divsChild>
        <w:div w:id="1854108852">
          <w:marLeft w:val="0"/>
          <w:marRight w:val="0"/>
          <w:marTop w:val="0"/>
          <w:marBottom w:val="0"/>
          <w:divBdr>
            <w:top w:val="none" w:sz="0" w:space="0" w:color="auto"/>
            <w:left w:val="none" w:sz="0" w:space="0" w:color="auto"/>
            <w:bottom w:val="none" w:sz="0" w:space="0" w:color="auto"/>
            <w:right w:val="none" w:sz="0" w:space="0" w:color="auto"/>
          </w:divBdr>
          <w:divsChild>
            <w:div w:id="130830661">
              <w:marLeft w:val="0"/>
              <w:marRight w:val="0"/>
              <w:marTop w:val="0"/>
              <w:marBottom w:val="0"/>
              <w:divBdr>
                <w:top w:val="none" w:sz="0" w:space="0" w:color="auto"/>
                <w:left w:val="none" w:sz="0" w:space="0" w:color="auto"/>
                <w:bottom w:val="none" w:sz="0" w:space="0" w:color="auto"/>
                <w:right w:val="none" w:sz="0" w:space="0" w:color="auto"/>
              </w:divBdr>
              <w:divsChild>
                <w:div w:id="589198084">
                  <w:marLeft w:val="0"/>
                  <w:marRight w:val="0"/>
                  <w:marTop w:val="525"/>
                  <w:marBottom w:val="0"/>
                  <w:divBdr>
                    <w:top w:val="none" w:sz="0" w:space="0" w:color="auto"/>
                    <w:left w:val="none" w:sz="0" w:space="0" w:color="auto"/>
                    <w:bottom w:val="none" w:sz="0" w:space="0" w:color="auto"/>
                    <w:right w:val="none" w:sz="0" w:space="0" w:color="auto"/>
                  </w:divBdr>
                  <w:divsChild>
                    <w:div w:id="1088386340">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2939</Characters>
  <Application>Microsoft Office Word</Application>
  <DocSecurity>0</DocSecurity>
  <Lines>24</Lines>
  <Paragraphs>6</Paragraphs>
  <ScaleCrop>false</ScaleCrop>
  <Company>微软中国</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唐林</dc:creator>
  <cp:keywords/>
  <dc:description/>
  <cp:lastModifiedBy>唐林</cp:lastModifiedBy>
  <cp:revision>2</cp:revision>
  <dcterms:created xsi:type="dcterms:W3CDTF">2017-02-22T09:08:00Z</dcterms:created>
  <dcterms:modified xsi:type="dcterms:W3CDTF">2017-02-22T09:08:00Z</dcterms:modified>
</cp:coreProperties>
</file>