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791" w:rsidRPr="00895791" w:rsidRDefault="00895791" w:rsidP="00895791">
      <w:pPr>
        <w:widowControl/>
        <w:spacing w:before="450" w:line="690" w:lineRule="atLeast"/>
        <w:jc w:val="center"/>
        <w:outlineLvl w:val="1"/>
        <w:rPr>
          <w:rFonts w:asciiTheme="majorEastAsia" w:eastAsiaTheme="majorEastAsia" w:hAnsiTheme="majorEastAsia" w:cs="宋体"/>
          <w:color w:val="1A2032"/>
          <w:kern w:val="36"/>
          <w:sz w:val="30"/>
          <w:szCs w:val="30"/>
        </w:rPr>
      </w:pPr>
      <w:r w:rsidRPr="00895791">
        <w:rPr>
          <w:rFonts w:asciiTheme="majorEastAsia" w:eastAsiaTheme="majorEastAsia" w:hAnsiTheme="majorEastAsia" w:cs="宋体" w:hint="eastAsia"/>
          <w:color w:val="1A2032"/>
          <w:kern w:val="36"/>
          <w:sz w:val="30"/>
          <w:szCs w:val="30"/>
        </w:rPr>
        <w:t>在党的十八届六中全会第二次全体会议上的讲话（节选）</w:t>
      </w:r>
    </w:p>
    <w:p w:rsidR="00895791" w:rsidRPr="00895791" w:rsidRDefault="00895791" w:rsidP="00895791">
      <w:pPr>
        <w:widowControl/>
        <w:spacing w:before="150" w:after="225" w:line="360" w:lineRule="atLeast"/>
        <w:jc w:val="center"/>
        <w:outlineLvl w:val="2"/>
        <w:rPr>
          <w:rFonts w:asciiTheme="majorEastAsia" w:eastAsiaTheme="majorEastAsia" w:hAnsiTheme="majorEastAsia" w:cs="宋体" w:hint="eastAsia"/>
          <w:color w:val="1A2032"/>
          <w:kern w:val="0"/>
          <w:sz w:val="30"/>
          <w:szCs w:val="30"/>
        </w:rPr>
      </w:pPr>
      <w:r w:rsidRPr="00895791">
        <w:rPr>
          <w:rFonts w:asciiTheme="majorEastAsia" w:eastAsiaTheme="majorEastAsia" w:hAnsiTheme="majorEastAsia" w:cs="宋体" w:hint="eastAsia"/>
          <w:color w:val="1A2032"/>
          <w:kern w:val="0"/>
          <w:sz w:val="30"/>
          <w:szCs w:val="30"/>
        </w:rPr>
        <w:t>（2016年10月27日）</w:t>
      </w:r>
    </w:p>
    <w:p w:rsidR="00895791" w:rsidRPr="00895791" w:rsidRDefault="00895791" w:rsidP="00895791">
      <w:pPr>
        <w:widowControl/>
        <w:spacing w:line="360" w:lineRule="atLeast"/>
        <w:jc w:val="center"/>
        <w:rPr>
          <w:rFonts w:asciiTheme="majorEastAsia" w:eastAsiaTheme="majorEastAsia" w:hAnsiTheme="majorEastAsia" w:cs="宋体" w:hint="eastAsia"/>
          <w:color w:val="999999"/>
          <w:kern w:val="0"/>
          <w:sz w:val="18"/>
          <w:szCs w:val="18"/>
        </w:rPr>
      </w:pPr>
      <w:r w:rsidRPr="00895791">
        <w:rPr>
          <w:rFonts w:asciiTheme="majorEastAsia" w:eastAsiaTheme="majorEastAsia" w:hAnsiTheme="majorEastAsia" w:cs="宋体" w:hint="eastAsia"/>
          <w:color w:val="999999"/>
          <w:kern w:val="0"/>
          <w:sz w:val="18"/>
          <w:szCs w:val="18"/>
        </w:rPr>
        <w:t>来源：《求是》2017/1　　作者：习近平</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这次全会开得很好。全会听取了中央政治局工作报告，分析了全面从严治党形势，审议通过了《关于新形势下党内政治生活的若干准则》和《中国共产党党内监督条例》，作出了关于召开党的第十九次全国代表大会的决议，完成了各项议程。</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下面，我代表中央政治局，就贯彻落实全会精神和做好当前工作讲几点意见。</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w:t>
      </w:r>
      <w:r w:rsidRPr="00895791">
        <w:rPr>
          <w:rFonts w:ascii="宋体" w:eastAsia="宋体" w:hAnsi="宋体" w:cs="宋体" w:hint="eastAsia"/>
          <w:b/>
          <w:bCs/>
          <w:color w:val="2B2B2B"/>
          <w:kern w:val="0"/>
        </w:rPr>
        <w:t> 一、坚定不移推进全面从严治党</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落实好全会精神，必须更加深入地认识和把握全面从严治党。党的十八大之后，党中央全面分析党和国家工作面临的新形势新任务，综合分析党内、国家、社会以及国际环境中出现的新情况新问题，得出了一个重要结论，就是要进行好具有许多新的历史特点的伟大斗争、有效应对各种风险和挑战，实现“两个一百年”奋斗目标、实现中华民族伟大复兴的中国梦，必须把我们党建设好、建设强。如果党内信念涣散、组织涣散、纪律涣散、作风涣散，那就无法有效应对党面临的执政考验、改革开放考验、市场经济考验、外部环境考验，也无法克服精神懈怠危险、能力不足危险、脱离群众危险、消极腐败危险，最终不仅不能实现我们的奋斗目标，而且可能严重脱离人民群众，上演霸王别姬的悲剧。这就是党中央反复强调“打铁还需自身硬”的根本原因。</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党的十八大以来，我们把全面从严治党纳入“四个全面”战略布局，这是新的历史条件下我们党应对世情国情党情变化的必然选择。我们坚持问题导向，主要从以下几个方面推进全面从严治党。一是抓思想从严，坚持用马克思主义中国化最新成果武装头脑、凝心聚魂，用理想信念和党性教育固本培元、补钙壮骨，着力教育引导全党坚定理想、坚定信念，增强中国特色社会主义道路自信、理论自信、制度自信、文化自信。二是抓管党从严，坚持和落实党的领导，引导全党增强政治意识、大局意识、核心意识、看齐意识，着力落实管党治党责任，不断增强各级党组织管党治党意识和能力。三是抓执纪从严，坚持把纪律挺在前面，严明党的政治纪律和政治规矩，着力推动全党牢记“五个必须”、防止“七个有之”，保证全党团结统一、步调一致。四是抓治吏从严，坚持正确用人导向，深化干部人事制度改革，破解“四唯”难题，着力整治用人上的不正之风，优化选人用人环境。五是抓作风从严，坚</w:t>
      </w:r>
      <w:r w:rsidRPr="00895791">
        <w:rPr>
          <w:rFonts w:ascii="宋体" w:eastAsia="宋体" w:hAnsi="宋体" w:cs="宋体" w:hint="eastAsia"/>
          <w:color w:val="2B2B2B"/>
          <w:kern w:val="0"/>
          <w:szCs w:val="21"/>
        </w:rPr>
        <w:lastRenderedPageBreak/>
        <w:t>持以上率下，锲而不舍、扭住不放，着力解决许多过去被认为解决不了的问题，推动党风政风不断好转。六是抓反腐从严，坚持以零容忍态度惩治腐败，“老虎”、“苍蝇”一起打，着力扎紧制度的笼子，特别是清除了周永康、薄熙来、郭伯雄、徐才厚、令计划等腐败分子，有效遏制腐败蔓延势头。</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经过几年努力，全面从严治党取得重要阶段性成果，党内正气在上升，党风在好转，社会风气在上扬。这些变化，是全面深刻的变化、影响深远的变化、鼓舞人心的变化，为党和国家事业发展积聚了强大正能量。这充分表明，党中央作出全面从严治党的战略抉择是完全正确的，是深得党心民心的。</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同时，我们也清醒认识到，我们党面临的执政环境是复杂的，党员队伍构成是复杂的，影响党的先进性、弱化党的纯洁性的因素也是复杂的，党内存在的一些深层次问题并没有得到根本解决，一些老问题反弹回潮的因素依然存在，还出现了一些新情况新问题。一些党员、干部对全面从严治党认识上不到位、思想上不适应、行动上不自觉。全党必须认识到，如果管党不力、治党不严，人民群众反映强烈的突出矛盾和问题得不到及时解决，我们党执政的基础就会动摇和瓦解；同样，如果我们让已经初步解决的问题反弹回潮、故态复发，那就会失信于民，我们党就会面临更大的危险。有问题并不可怕，可怕的是在问题面前束手无策，解决问题虎头蛇尾。正所谓“事辍者无功，耕怠者无获。”所以，全党 一定要保持战略定力，坚持严字当头、真管真严、敢管敢严、长管长严，把严的要求贯彻到管党治党全过程、落实到党的建设各方面。</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当前，我国已进入全面建成小康社会决胜阶段，中华民族正处于走向伟大复兴的关键时期。改革进入深水区，经济发展进入新常态，各种矛盾叠加，风险隐患集聚。当今世界，国际力量对比发生新的变化，世界经济进入深度调整，我国发展面临的国际环境更加复杂严峻。我们前进的道路上有各种各样的“拦路虎”、“绊脚石”。在这样的国内外形势下，我们要赢得优势、赢得主动、赢得未来，就必须把党建设得更加坚强有力，使我们党能够团结带领人民有力应对重大挑战、抵御重大风险、克服重大阻力、解决重大矛盾。</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全面从严治党，既需要全方位用劲，也需要重点发力。加强和规范党内政治生活、加强党内监督就是重点发力的抓手。严肃党内政治生活是全面从严治党的基础。党要管党，首先要从党内政治生活管起；从严治党，首先要从党内政治生活严起。党的执政地位，决定了党内监督在党和国家各种监督形式中是最基本的、第一位的。只有以党内监督带动其他监督、完善监督体系，才能为全面从严治党提供有力制度保障。全会通过的准则、条例内在统一、相辅相成，是推进全面从严治党的重要制度法规保障。</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lastRenderedPageBreak/>
        <w:t>   </w:t>
      </w:r>
      <w:r w:rsidRPr="00895791">
        <w:rPr>
          <w:rFonts w:ascii="宋体" w:eastAsia="宋体" w:hAnsi="宋体" w:cs="宋体" w:hint="eastAsia"/>
          <w:b/>
          <w:bCs/>
          <w:color w:val="2B2B2B"/>
          <w:kern w:val="0"/>
        </w:rPr>
        <w:t> 二、全面加强和规范党内政治生活</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金钥匙”，是广大党员、干部锤炼党性的“大熔炉”，是纯洁党风的“净化器”。</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绳墨之起，为不直也。”这次全会抓住加强和规范党内政治生活、加强党内监督这两个问题，就是坚持问题导向。党的十八大以来，随着全面从严治党不断推进，党内存在的突出矛盾和问题暴露得越来越充分。周永康、薄熙来、郭伯雄、徐才厚、令计划等人，不仅经济上贪婪、生活上腐化，而且政治上野心膨胀，大搞阳奉阴违、结党营私、拉帮结派等政治阴谋活动。他们在政治上暴露出来的严重问题，引起我深入思考。3年多来，我多次强调要从政治上认识和抓好全面从严治党。</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2012年，11月16日，我在十八届中央政治局第一次会议上就强调：“大家要带头遵守党的组织原则和党内政治生活准则，懂规矩，守纪律”。11月20日，我在《人民日报》发表题为《认真学习党章，严格遵守党章》的文章，强调“要严格执行党章关于党内政治生活的各项规定，敢于坚持原则，勇于开展批评和自我批评，带头弘扬正气、抵制歪风邪气”。</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2013年，1月22日，我在十八届中央纪委二次全会上讲到：“改进工作作风，就是要净化政治生态，营造廉洁从政的良好环境。”6月25日，中央政治局召开专门会议对照检查中央八项规定落实情况，讨论研究深化改进作风举措，我在会上强调：“我们要求各级党组织和广大党员、干部特别是主要领导干部自觉遵守党章，自觉按照党的组织原则和党内政治生活准则办事，自觉接受党的纪律约束，决不允许任何个人凌驾于组织之上，中央政治局的同志首先要做到。”</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2014年，10月8日，我在党的群众路线教育实践活动总结大会上讲： “党内政治生活是党组织教育管理党员和党员进行党性锻炼的主要平台，从严治党必须从党内政治生活严起。有什么样的党内政治生活，就有什么样的党员、干部作风。”“从严治党，最根本的就是要使全党各级组织和全体党员、干部都按照党内政治生活准则和党的各项规定办事。”10月23日，我在党的十八届四中全会第二次全体会议上讲到党员、干部特别是领导干部要严守政治纪律和政治规矩时强调：“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有的人已经到</w:t>
      </w:r>
      <w:r w:rsidRPr="00895791">
        <w:rPr>
          <w:rFonts w:ascii="宋体" w:eastAsia="宋体" w:hAnsi="宋体" w:cs="宋体" w:hint="eastAsia"/>
          <w:color w:val="2B2B2B"/>
          <w:kern w:val="0"/>
          <w:szCs w:val="21"/>
        </w:rPr>
        <w:lastRenderedPageBreak/>
        <w:t>了肆无忌惮、胆大妄为的地步！而这些问题往往没有引起一些地方和部门党组织的注意，发现了问题也没有上升到党纪国法高度来认识和处理。这是不对的，必须加以纠正。”这就是“七个有之”，我主要是从政治上讲的。</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2015年，1月13日，我在十八届中央纪委五次全会上强调，遵守政治纪律和政治规矩，必须维护党中央权威，在任何时候任何情况下都必须在思想上政治上行动上同党中央保持高度一致；必须维护党的团结，坚持五湖四海， 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就是我讲的“五个必须”。10月29日，我在党的十八届五中全会第二次全体会议上强调：“现在，确实需要修复政治生态，把我们党的光荣传统和优良作风大大恢复和发扬起来。在这方面，中央委员会的同志要在党言党、在党忧党、在党为党，带好头、做好表率。”</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2016年，7月1日，我在庆祝中国共产党成立95周年大会上强调：“我们要加强和规范党内政治生活，严肃党的政治纪律和政治规矩，增强党内政治生活的政治性、时代性、原则性、战斗性，全面净化党内政治生态。”</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这几年来，我反复强调严肃党内政治生活问题，就是因为我们党正处在一个关键的历史节点上，党的队伍发生的重大变化和党群干群关系出现的新情况新问题，迫切需要我们首先从政治上把全面从严治党抓紧抓好。</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这次全会通过的准则，既是党章规定和要求的具体化，也是近年来全面从严治党实践形成的一系列规定和举措的系统化。准则针对党内存在的突出矛盾和问题，从12个方面作出规定，既指出了病症，也开出了药方，既有治标举措，也有治本方略。准则管不管用，关键看能不能执行到位。</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w:t>
      </w:r>
      <w:r w:rsidRPr="00895791">
        <w:rPr>
          <w:rFonts w:ascii="宋体" w:eastAsia="宋体" w:hAnsi="宋体" w:cs="宋体" w:hint="eastAsia"/>
          <w:b/>
          <w:bCs/>
          <w:color w:val="2B2B2B"/>
          <w:kern w:val="0"/>
        </w:rPr>
        <w:t>第一，抓好思想教育这个根本</w:t>
      </w:r>
      <w:r w:rsidRPr="00895791">
        <w:rPr>
          <w:rFonts w:ascii="宋体" w:eastAsia="宋体" w:hAnsi="宋体" w:cs="宋体" w:hint="eastAsia"/>
          <w:color w:val="2B2B2B"/>
          <w:kern w:val="0"/>
          <w:szCs w:val="21"/>
        </w:rPr>
        <w:t>。“欲事立，须是心立。”加强思想教育和理论武装，是党内政治生活的首要任务，是保证全党步调一致的前提。毛泽东同志曾经指出： “掌握思想教育，是团结全党进行伟大政治斗争的中心环节。”党内政治生活出现这样那样的问题，根子还是一些党员、干部理想信念这个“压舱石”发生了动摇，世界观、人生观、价值观这个“总开关”出现了松动。理想信念，源自坚守，成于磨砺。要坚持不懈强化理论武装，毫不放松加强党性教育，持之以恒加强道德教育，教育引导广大党员、干部筑牢信仰之基、补足精神之钙、把稳思想之舵，坚守真理、坚守正道、坚守原则、坚守规矩，明大德、严公德、守私德，重品行、正操守、养心性，做到以信念、人格、实干立身。</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lastRenderedPageBreak/>
        <w:t>    党内政治生活、政治生态、政治文化是相辅相成的，政治文化是政治生活的灵魂，对政治生态具有潜移默化的影响。要注重加强党内政治文化建设，倡导和弘扬忠诚老实、光明坦荡、公道正派、实事求是、艰苦奋斗、清正廉洁等价值观，旗帜鲜明抵制和反对关系学、厚黑学、官场术、“潜规则”等庸俗腐朽的政治文化，不断培厚良好政治生态的土壤。</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w:t>
      </w:r>
      <w:r w:rsidRPr="00895791">
        <w:rPr>
          <w:rFonts w:ascii="宋体" w:eastAsia="宋体" w:hAnsi="宋体" w:cs="宋体" w:hint="eastAsia"/>
          <w:b/>
          <w:bCs/>
          <w:color w:val="2B2B2B"/>
          <w:kern w:val="0"/>
        </w:rPr>
        <w:t>第二，抓好严明纪律这个关键</w:t>
      </w:r>
      <w:r w:rsidRPr="00895791">
        <w:rPr>
          <w:rFonts w:ascii="宋体" w:eastAsia="宋体" w:hAnsi="宋体" w:cs="宋体" w:hint="eastAsia"/>
          <w:color w:val="2B2B2B"/>
          <w:kern w:val="0"/>
          <w:szCs w:val="21"/>
        </w:rPr>
        <w:t>。“欲知平直，则必准绳；欲知方圆，则必规矩。”纪律严明是加强和规范党内政治生活的内在要求和重要保证。要强化党内制度约束，扎紧制度的笼子。政治纪律和政治规矩是党最根本、最重要的纪律，遵守政治纪律和政治规矩是遵守党的全部纪律的基础。各级党组织和广大党员要自觉遵守政治纪律和政治规矩，不断增强政治意识、大局意识、核心意识、看齐意识，做到坚守政治信仰、站稳政治立场、把准政治方向。</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要坚持有令必行、有禁必止，坚决查处各种违反纪律的行为，使各项纪律规矩真正成为“带电的高压线”，防止出现“破窗效应”。要按照准则精神，对现有制度规范进行梳理，该修订的修订，该补充的补充，该新建的新建，让党内政治生活有规可依、有章可循。各级党组织都负有执行纪律和规矩的主体责任，要强化监督问责，对责任落实不力的坚决追究责任，推动管党治党不断从“宽松软”走向“严实硬”。</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w:t>
      </w:r>
      <w:r w:rsidRPr="00895791">
        <w:rPr>
          <w:rFonts w:ascii="宋体" w:eastAsia="宋体" w:hAnsi="宋体" w:cs="宋体" w:hint="eastAsia"/>
          <w:b/>
          <w:bCs/>
          <w:color w:val="2B2B2B"/>
          <w:kern w:val="0"/>
        </w:rPr>
        <w:t>第三，抓好选人用人这个导向</w:t>
      </w:r>
      <w:r w:rsidRPr="00895791">
        <w:rPr>
          <w:rFonts w:ascii="宋体" w:eastAsia="宋体" w:hAnsi="宋体" w:cs="宋体" w:hint="eastAsia"/>
          <w:color w:val="2B2B2B"/>
          <w:kern w:val="0"/>
          <w:szCs w:val="21"/>
        </w:rPr>
        <w:t>。选人用人是党内政治生活的风向标，用人上的不正之风和腐败现象对政治生活危害最烈，端正用人导向是严肃党内政治生活的治本之策。要落实好干部标准，严把政治关、品行关、作风关、廉洁关，真正让忠诚干净担当、为民务实清廉、奋发有为、锐意改革、实绩突出的干部得到褒奖和重用，让阳奉阴违、阿谀逢迎、弄虚作假、不干实事、会跑会要的干部没市场、受惩戒。要大力整治选人用人上的不正之风，使用人风气更加清朗，坚决纠正“劣币驱逐良币”的逆淘汰现象，以用人环境的风清气正促进政治生态的山清水秀。要完善从严管理监督干部制度体系，解决“重选轻管”问题。同时，要抓紧健全容错纠错机制，加大正向激励力度，引导广大干部保持良好精神状态，奋发有为、敢于担当。</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w:t>
      </w:r>
      <w:r w:rsidRPr="00895791">
        <w:rPr>
          <w:rFonts w:ascii="宋体" w:eastAsia="宋体" w:hAnsi="宋体" w:cs="宋体" w:hint="eastAsia"/>
          <w:b/>
          <w:bCs/>
          <w:color w:val="2B2B2B"/>
          <w:kern w:val="0"/>
        </w:rPr>
        <w:t>第四，用好组织生活这个经常性手段</w:t>
      </w:r>
      <w:r w:rsidRPr="00895791">
        <w:rPr>
          <w:rFonts w:ascii="宋体" w:eastAsia="宋体" w:hAnsi="宋体" w:cs="宋体" w:hint="eastAsia"/>
          <w:color w:val="2B2B2B"/>
          <w:kern w:val="0"/>
          <w:szCs w:val="21"/>
        </w:rPr>
        <w:t>。党的组织生活是党内政治生活的重要内容和载体，是党组织对党员进行教育管理监督的重要形式。一个班子强不强、有没有战斗力，同有没有严肃认真的组织生活密切相关。要认真落实“三会一课”、民主生活会、领导干部双重组织生活、民主评议党员、谈心谈话等制度，加强经常性教育、管理、监督。要创新方式方法，增强吸引力和感染力，提高组织生活质量和效果。</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批评和自我批评是我们党强身治病、保持肌体健康的锐利武器，也是加强和规范党内政治生活的重要手段。领导干部要带头，班子要作表率，在党内营造批评和自我批评的良好风</w:t>
      </w:r>
      <w:r w:rsidRPr="00895791">
        <w:rPr>
          <w:rFonts w:ascii="宋体" w:eastAsia="宋体" w:hAnsi="宋体" w:cs="宋体" w:hint="eastAsia"/>
          <w:color w:val="2B2B2B"/>
          <w:kern w:val="0"/>
          <w:szCs w:val="21"/>
        </w:rPr>
        <w:lastRenderedPageBreak/>
        <w:t>气。领导干部要坚决反对事不关己、高高挂起，明知不对、少说为佳的庸俗哲学，坚决克服文过饰非、知错不改等错误倾向。</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w:t>
      </w:r>
      <w:r w:rsidRPr="00895791">
        <w:rPr>
          <w:rFonts w:ascii="宋体" w:eastAsia="宋体" w:hAnsi="宋体" w:cs="宋体" w:hint="eastAsia"/>
          <w:b/>
          <w:bCs/>
          <w:color w:val="2B2B2B"/>
          <w:kern w:val="0"/>
        </w:rPr>
        <w:t>第五，抓住继承和创新这两个关键环节</w:t>
      </w:r>
      <w:r w:rsidRPr="00895791">
        <w:rPr>
          <w:rFonts w:ascii="宋体" w:eastAsia="宋体" w:hAnsi="宋体" w:cs="宋体" w:hint="eastAsia"/>
          <w:color w:val="2B2B2B"/>
          <w:kern w:val="0"/>
          <w:szCs w:val="21"/>
        </w:rPr>
        <w:t>。我们党在长期实践中形成的党内政治生活的光荣传统，不论过去、现在还是将来，都是党的宝贵财富。光荣传统不能丢，丢了就丢了魂；红色基因不能变，变了就变了质。同时，我们要立足新的实际，不断从内容、形式、载体、方法、手段等方面进行改进和创新，善于以新的经验指导新的实践，更好发挥党内政治生活的作用，努力在全党造成一个又有集中又有民主、又有纪律又有自由、又有统一意志又有个人心情舒畅生动活泼的政治局面。</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贯彻落实准则，关键看是否有效解决了党内政治生活存在的突出矛盾和问题。党的各级组织和每个党员、干部要自觉用准则对照自己的思想和行动，敢于直面问题，勇于自我解剖，向顽瘴痼疾开刀。一方面，要注重解决那些量大面广、表现突出的问题，诸如工作中搞独断专行、搞“一言堂”和自由主义、分散主义问题，作风上搞形式主义、官僚主义、享乐主义和奢靡之风问题，滥用权力、贪污受贿、腐化堕落、违法乱纪问题，有纪不依、执纪不严、违纪不究问题，不思进取、不敢担当、庸懒无为问题，等等。这类问题，群众看得真切，界限尺度比较明确，重在严格执行制度，加强刚性约束。另一方面，要着力解决政治性强、破坏力大的问题，诸如在重大问题上不同党中央保持一致、不执行党的政治纪律和政治规矩问题，对党不忠诚老实、阳奉阴违、弄虚作假、做“两面人”问题，选人用人上任人唯亲、任人唯利和跑官要官、买官卖官、拉票贿选问题，结党营私、拉帮结派、政治野心膨胀问题，等等。这类问题，往往隐蔽性强，不到关键时刻难以暴露，重在确立判断标准，及时查处典型，形成有效机制。</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党内政治生活因素复杂，具体到一个地方、一个部门、一个单位，问题各不相同。直面问题是勇气，解决问题是水平。要坚持有什么问题就解决什么问题，什么问题难就重点解决什么问题，什么问题突出就着力攻克什么问题，无论解决什么问题，都要综合分析、举一反三，使每项措施、每次努力都有利于加强和规范党内政治生活，有利于净化党内政治生态。</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w:t>
      </w:r>
      <w:r w:rsidRPr="00895791">
        <w:rPr>
          <w:rFonts w:ascii="宋体" w:eastAsia="宋体" w:hAnsi="宋体" w:cs="宋体" w:hint="eastAsia"/>
          <w:b/>
          <w:bCs/>
          <w:color w:val="2B2B2B"/>
          <w:kern w:val="0"/>
        </w:rPr>
        <w:t>三、全面落实党内监督责任</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这次全会通过的党内监督条例，是新形势下加强党内监督的顶层设计，是规范当前和今后一个时期党内监督的基本法规，必须抓好贯彻执行，使其成为规范各级党组织和广大党员、干部行为的硬约束。</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早在延安时期，毛泽东同志就提出跳出“历史周期率”的课题，党的八大规定任何党员和党的组织都必须受到自上而下的和自下而上的监督，现在我们不断完善党内监督体系，目</w:t>
      </w:r>
      <w:r w:rsidRPr="00895791">
        <w:rPr>
          <w:rFonts w:ascii="宋体" w:eastAsia="宋体" w:hAnsi="宋体" w:cs="宋体" w:hint="eastAsia"/>
          <w:color w:val="2B2B2B"/>
          <w:kern w:val="0"/>
          <w:szCs w:val="21"/>
        </w:rPr>
        <w:lastRenderedPageBreak/>
        <w:t>的都是形成科学管用的防错纠错机制，不断增强党自我净化、自我完善、自我革新、自我提高能力。</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长期以来，党内存在的一个突出问题，就是不愿监督、不敢监督、抵制监督等现象不同程度存在，监督下级怕丢“选票”，监督同级怕伤“和气”，监督上级怕穿“小鞋”。在不少地方和部门，党内监督被高高举起、轻轻放下，成了一句口号。党内监督缺位，必然导致党的领导弱化、党的建设缺失、全面从严治党不力。全党要深刻认识到，党内监督是永葆党的肌体健康的生命之源，要不断增强向体内病灶开刀的自觉性，使积极开展监督、主动接受监督成为全党的自觉行动。</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党内监督是全党的任务，党委（党组）负主体责任，书记是第一责任人，党委常委会委员（党组成员）和党委委员在职责范围内履行监督职责。党的各级领导干部一定要把责任扛在肩上，做到知责、尽责、负责，敢抓敢管，勇于监督。党内监督要坚持惩前毖后、治病救人，立足于小、立足于早，开展批评和自我批评，及时进行约谈函询、诫勉谈话，及时发现问题、纠正偏差。分析这些年来查处的典型腐败案件，都有一个量变到质变、小节到大错的过程。如果在刚发现问题时组织就及时拉一把，一些干部也不至于在错误的道路上越滑越远。党组织要多了解党员、干部日常的思想、工作、作风、生活状况，多注意干部群众的反映，抓早抓小，防微杜渐。要把党内监督体现在时时处处事事上，敦促党员、干部按本色做人、按角色办事。全党同志要习惯于在同志间相互提醒和督促中修正错误、共同进步。</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各级纪委是党内监督专责机关，履行监督执纪问责职责。要把维护政治纪律和政治规矩放在首位，加强对所辖范围内遵守党章党规党纪情况的监督，检查党的路线方针政策和决议的执行情况。要落实纪律检查工作双重领导体制，强化上级纪委对下级纪委的领导；加强对派驻纪检组工作的领导，督促被监督单位党组织和派驻纪检组落实管党治党责任。党的工作部门是党委（党组）主体责任在不同领域的载体和抓手，也要做好职责范围内的党内监督工作，既加强对本机关本单位的内部监督，又强化对本系统的日常监督。出现问题要及时了解处置，不能都等着党委、纪委去处理。只要我们把上上下下、条条块块都抓起来，就能织密党内监督之网。</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党员民主监督是党内监督的基本方式。党员的民主监督不仅是权利，更是不容推卸的义务，是对党应尽的责任。基层党组织和党员要加强对党的领导干部的监督，督促其正常参加组织生活、履行党员义务。在党的会议上，党员要勇于对违反党章党规的行为提出意见，有根据地批评党的任何组织和任何党员，负责地向党反映党的任何组织和党员违纪违法的事实。</w:t>
      </w:r>
      <w:r w:rsidRPr="00895791">
        <w:rPr>
          <w:rFonts w:ascii="宋体" w:eastAsia="宋体" w:hAnsi="宋体" w:cs="宋体" w:hint="eastAsia"/>
          <w:color w:val="2B2B2B"/>
          <w:kern w:val="0"/>
          <w:szCs w:val="21"/>
        </w:rPr>
        <w:lastRenderedPageBreak/>
        <w:t>各级党组织要保障党员知情权和监督权，鼓励和支持党员在党内监督中发挥积极作用，对干扰妨碍监督、打击报复监督的人要依纪严肃处理。</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党内监督在党和国家各种监督形式中是最根本的、第一位的，但如果不同有关国家机关监督、民主党派监督、群众监督、舆论监督等结合起来，就不能形成监督合力。各级领导干部要主动接受各方面监督，这既是一种胸怀，也是一种自信。要支持人民政协依照章程进行民主监督，重视民主党派和无党派人士提出的意见、批评、建议，鼓励党外人士讲真话、进诤言。要自觉接受群众监督，畅通信访举报渠道，对违规违纪典型问题严肃处理，及时回应人民群众关切。要加强舆论监督，通过对典型案例进行曝光剖析，发挥警示作用，为全面从严治党营造良好舆论氛围。</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w:t>
      </w:r>
      <w:r w:rsidRPr="00895791">
        <w:rPr>
          <w:rFonts w:ascii="宋体" w:eastAsia="宋体" w:hAnsi="宋体" w:cs="宋体" w:hint="eastAsia"/>
          <w:b/>
          <w:bCs/>
          <w:color w:val="2B2B2B"/>
          <w:kern w:val="0"/>
        </w:rPr>
        <w:t> 四、突出抓好领导干部特别是高级干部</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人不率则不从，身不先则不信。”加强和规范党内政治生活，加强党内监督，必须从领导干部特别是高级干部做起。这是由领导干部特别是高级干部执掌重要权力的特殊地位所决定的，也是由领导干部特别是高级干部发挥示范作用的特殊职责所要求的。</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我们党历来重视抓好党的高级干部的思想建设和作风建设，发挥高级干部的示范带头作用。1938年，毛泽东同志指出：“如果我们党有一百个至二百个系统地而不是零碎地、实际地而不是空洞地学会了马克思列宁主义的同志，就会大大地提高我们党的战斗力量”。1989年，邓小平同志说：“只要有一个好的政治局，特别是有一个好的常委会，只要它是团结的，努力工作的，能够成为榜样的，就是在艰苦创业反对腐败方面成为榜样的，什么乱子出来都挡得住。”江泽民同志也多次强调， 中央委员会成员作为党的高级干部，“必须同党中央在思想上政治上保持高度一致，坚决维护党中央的权威，坚定不移、百折不挠地贯彻落实党的路线方针政策。特别是在关键时刻，贯彻重大决策，更应坚定不移，做到任何时候任何情况下都不动摇。高级干部都坚持这样做了，党就能始终保持高度的凝聚力和强大的战斗力”。胡锦涛同志也说： “各级领导干部特别是高级干部要加强廉洁自律，牢固树立马克思主义的世界观、人生观、价值观，牢固树立正确的权力观、地位观、利益观，常修为政之德、常思贪欲之害、常怀律己之心，始终保持共产党人的蓬勃朝气、昂扬锐气、浩然正气，真正做到自重、 自省、 自警、 自励，真正做到干干净净办事、堂堂正正做人。”</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党的十八大以来，党中央反复强调中央委员会要自觉做坚定理想信念的表率、 自觉做认真学习实践的表率、自觉做坚持民主集中制的表率、自觉做弘扬优良作风的表率，强调高级干部要对党忠诚、落实管党治党责任、守住纪律底线，为全党作出表率。</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lastRenderedPageBreak/>
        <w:t>    这些年党内政治生活和党内监督存在的种种问题，究其原因，有市场经济大环境的因素，有党的队伍不断发生深刻变化的因素，但一些高级干部发生的问题往往是所在地方和单位各种问题滋生蔓延的主要导因。党的十八大以来查处了近200名高级干部，其中不乏省委书记、省长、部长、中央委员、中央候补委员，特别是有周永康、薄熙来、郭伯雄、徐才厚、令计划等曾经位居高职的人，给我们党的形象和威信造成的损害是特别巨大的。无论是推进全面从严治党，还是贯彻准则、条例，都要突出抓好领导干部特别是高级干部。这就是我在党的十八届五中全会第二次全体会议上所说的： “大家要清醒认识高级干部岗位对党和国家的特殊重要性， 自觉按党提出的标准要求自己、磨练自己、提高自己。职位越高，越要夙兴夜寐工作，越要毫无私心把自己的一切奉献给党和人民，越要按规则正确用权、谨慎用权、干净用权，越要像珍惜生命一样珍惜名节和操守，扎扎实实改造主观世界，诚心诚意接受监督帮助，努力使自己成为一名党和人民信赖的好干部。”</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全会通过的准则、条例都突出了高级干部这个重点，对高级干部提出了更高的标准、更严的要求。可以说，这是两部党内法规的鲜明特色。下一步，党中央还打算制定一个高级干部贯彻落实准则的实施意见，把一些原则性要求进一步具体化。</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高级干部要清醒认识自己岗位的特殊重要性，增强自律意识、标杆意识、表率意识，模范遵守党章。凡是要求党员、干部做到的自己首先做到，凡是要求党员、干部不做的自己首先不做。同时，要认真履行管党治党责任，在加强和规范党内政治生活、加强党内监督各个环节敢抓敢管，做到职责范围内的问题能及时发现，发现的问题能及时有效解决。对高级干部，要严格教育、严格管理、严格监督，发现问题及时提醒、批评、纠正、处理，切不可一任了之、不管不问，切不可掩盖问题、护短遮丑，切不可大事化小、小事化了。</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在领导干部中，发挥好“一把手”在贯彻落实准则、条例上的示范表率作用，对管理好领导班子和领导干部具有重要意义。要加强对“一把手”教育的针对性、管理的经常性、监督的有效性，促使各级“一把手”带头遵守党章党规和宪法法律，认真贯彻执行民主集中制，不断增强党性修养，做到位高不擅权、权重不谋私。</w:t>
      </w:r>
    </w:p>
    <w:p w:rsidR="00895791" w:rsidRPr="00895791" w:rsidRDefault="00895791" w:rsidP="008E342E">
      <w:pPr>
        <w:widowControl/>
        <w:spacing w:line="360" w:lineRule="auto"/>
        <w:jc w:val="left"/>
        <w:rPr>
          <w:rFonts w:ascii="宋体" w:eastAsia="宋体" w:hAnsi="宋体" w:cs="宋体" w:hint="eastAsia"/>
          <w:color w:val="2B2B2B"/>
          <w:kern w:val="0"/>
          <w:szCs w:val="21"/>
        </w:rPr>
      </w:pPr>
      <w:r w:rsidRPr="00895791">
        <w:rPr>
          <w:rFonts w:ascii="宋体" w:eastAsia="宋体" w:hAnsi="宋体" w:cs="宋体" w:hint="eastAsia"/>
          <w:color w:val="2B2B2B"/>
          <w:kern w:val="0"/>
          <w:szCs w:val="21"/>
        </w:rPr>
        <w:t>    在高级干部中，中央委员会、中央政治局、中央政治局常委会组成人员首当其责。我们中央委员会的同志，必须保持理想信念的坚定执着，必须坚决捍卫和全面贯彻党的基本路线，必须坚决听从党中央号令、维护党中央权威，必须加强道德修养、模范践行社会主义核心价值观，必须严守党的政治纪律和政治规矩，必须带头尊法学法守法用法，必须持之以恒反对“四风”，必须坚决同特权思想、特权现象作斗争，必须注重家风建设、教育管理好亲属和身边工作人员，必须诚恳接受各方面监督。我们要从党和国家兴旺发达、长治久安的高度来</w:t>
      </w:r>
      <w:r w:rsidRPr="00895791">
        <w:rPr>
          <w:rFonts w:ascii="宋体" w:eastAsia="宋体" w:hAnsi="宋体" w:cs="宋体" w:hint="eastAsia"/>
          <w:color w:val="2B2B2B"/>
          <w:kern w:val="0"/>
          <w:szCs w:val="21"/>
        </w:rPr>
        <w:lastRenderedPageBreak/>
        <w:t>认识建设好中央委员会、中央政治局、中央政治局常委会的重大意义，切实把我们这个层面的党内政治生活、党内监督搞好，以令人信服的表率作用，推动全党开创全面从严治党新局面。</w:t>
      </w:r>
    </w:p>
    <w:p w:rsidR="000F236C" w:rsidRPr="00895791" w:rsidRDefault="000F236C" w:rsidP="008E342E">
      <w:pPr>
        <w:spacing w:line="360" w:lineRule="auto"/>
      </w:pPr>
    </w:p>
    <w:sectPr w:rsidR="000F236C" w:rsidRPr="008957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36C" w:rsidRDefault="000F236C" w:rsidP="00895791">
      <w:r>
        <w:separator/>
      </w:r>
    </w:p>
  </w:endnote>
  <w:endnote w:type="continuationSeparator" w:id="1">
    <w:p w:rsidR="000F236C" w:rsidRDefault="000F236C" w:rsidP="008957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36C" w:rsidRDefault="000F236C" w:rsidP="00895791">
      <w:r>
        <w:separator/>
      </w:r>
    </w:p>
  </w:footnote>
  <w:footnote w:type="continuationSeparator" w:id="1">
    <w:p w:rsidR="000F236C" w:rsidRDefault="000F236C" w:rsidP="008957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5791"/>
    <w:rsid w:val="000F236C"/>
    <w:rsid w:val="00237710"/>
    <w:rsid w:val="00895791"/>
    <w:rsid w:val="008E34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57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5791"/>
    <w:rPr>
      <w:sz w:val="18"/>
      <w:szCs w:val="18"/>
    </w:rPr>
  </w:style>
  <w:style w:type="paragraph" w:styleId="a4">
    <w:name w:val="footer"/>
    <w:basedOn w:val="a"/>
    <w:link w:val="Char0"/>
    <w:uiPriority w:val="99"/>
    <w:semiHidden/>
    <w:unhideWhenUsed/>
    <w:rsid w:val="008957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5791"/>
    <w:rPr>
      <w:sz w:val="18"/>
      <w:szCs w:val="18"/>
    </w:rPr>
  </w:style>
  <w:style w:type="paragraph" w:styleId="a5">
    <w:name w:val="Normal (Web)"/>
    <w:basedOn w:val="a"/>
    <w:uiPriority w:val="99"/>
    <w:semiHidden/>
    <w:unhideWhenUsed/>
    <w:rsid w:val="00895791"/>
    <w:pPr>
      <w:widowControl/>
      <w:jc w:val="left"/>
    </w:pPr>
    <w:rPr>
      <w:rFonts w:ascii="宋体" w:eastAsia="宋体" w:hAnsi="宋体" w:cs="宋体"/>
      <w:kern w:val="0"/>
      <w:sz w:val="24"/>
      <w:szCs w:val="24"/>
    </w:rPr>
  </w:style>
  <w:style w:type="character" w:styleId="a6">
    <w:name w:val="Strong"/>
    <w:basedOn w:val="a0"/>
    <w:uiPriority w:val="22"/>
    <w:qFormat/>
    <w:rsid w:val="00895791"/>
    <w:rPr>
      <w:b/>
      <w:bCs/>
    </w:rPr>
  </w:style>
  <w:style w:type="paragraph" w:styleId="a7">
    <w:name w:val="Balloon Text"/>
    <w:basedOn w:val="a"/>
    <w:link w:val="Char1"/>
    <w:uiPriority w:val="99"/>
    <w:semiHidden/>
    <w:unhideWhenUsed/>
    <w:rsid w:val="00895791"/>
    <w:rPr>
      <w:sz w:val="18"/>
      <w:szCs w:val="18"/>
    </w:rPr>
  </w:style>
  <w:style w:type="character" w:customStyle="1" w:styleId="Char1">
    <w:name w:val="批注框文本 Char"/>
    <w:basedOn w:val="a0"/>
    <w:link w:val="a7"/>
    <w:uiPriority w:val="99"/>
    <w:semiHidden/>
    <w:rsid w:val="00895791"/>
    <w:rPr>
      <w:sz w:val="18"/>
      <w:szCs w:val="18"/>
    </w:rPr>
  </w:style>
</w:styles>
</file>

<file path=word/webSettings.xml><?xml version="1.0" encoding="utf-8"?>
<w:webSettings xmlns:r="http://schemas.openxmlformats.org/officeDocument/2006/relationships" xmlns:w="http://schemas.openxmlformats.org/wordprocessingml/2006/main">
  <w:divs>
    <w:div w:id="2112509178">
      <w:bodyDiv w:val="1"/>
      <w:marLeft w:val="0"/>
      <w:marRight w:val="0"/>
      <w:marTop w:val="0"/>
      <w:marBottom w:val="0"/>
      <w:divBdr>
        <w:top w:val="none" w:sz="0" w:space="0" w:color="auto"/>
        <w:left w:val="none" w:sz="0" w:space="0" w:color="auto"/>
        <w:bottom w:val="none" w:sz="0" w:space="0" w:color="auto"/>
        <w:right w:val="none" w:sz="0" w:space="0" w:color="auto"/>
      </w:divBdr>
      <w:divsChild>
        <w:div w:id="1328558657">
          <w:marLeft w:val="0"/>
          <w:marRight w:val="0"/>
          <w:marTop w:val="0"/>
          <w:marBottom w:val="0"/>
          <w:divBdr>
            <w:top w:val="none" w:sz="0" w:space="0" w:color="auto"/>
            <w:left w:val="none" w:sz="0" w:space="0" w:color="auto"/>
            <w:bottom w:val="none" w:sz="0" w:space="0" w:color="auto"/>
            <w:right w:val="none" w:sz="0" w:space="0" w:color="auto"/>
          </w:divBdr>
          <w:divsChild>
            <w:div w:id="1621648026">
              <w:marLeft w:val="0"/>
              <w:marRight w:val="0"/>
              <w:marTop w:val="0"/>
              <w:marBottom w:val="0"/>
              <w:divBdr>
                <w:top w:val="none" w:sz="0" w:space="0" w:color="auto"/>
                <w:left w:val="none" w:sz="0" w:space="0" w:color="auto"/>
                <w:bottom w:val="none" w:sz="0" w:space="0" w:color="auto"/>
                <w:right w:val="none" w:sz="0" w:space="0" w:color="auto"/>
              </w:divBdr>
              <w:divsChild>
                <w:div w:id="809254111">
                  <w:marLeft w:val="0"/>
                  <w:marRight w:val="0"/>
                  <w:marTop w:val="0"/>
                  <w:marBottom w:val="0"/>
                  <w:divBdr>
                    <w:top w:val="none" w:sz="0" w:space="0" w:color="auto"/>
                    <w:left w:val="none" w:sz="0" w:space="0" w:color="auto"/>
                    <w:bottom w:val="none" w:sz="0" w:space="0" w:color="auto"/>
                    <w:right w:val="none" w:sz="0" w:space="0" w:color="auto"/>
                  </w:divBdr>
                  <w:divsChild>
                    <w:div w:id="986008829">
                      <w:marLeft w:val="0"/>
                      <w:marRight w:val="0"/>
                      <w:marTop w:val="0"/>
                      <w:marBottom w:val="0"/>
                      <w:divBdr>
                        <w:top w:val="none" w:sz="0" w:space="0" w:color="auto"/>
                        <w:left w:val="none" w:sz="0" w:space="0" w:color="auto"/>
                        <w:bottom w:val="none" w:sz="0" w:space="0" w:color="auto"/>
                        <w:right w:val="none" w:sz="0" w:space="0" w:color="auto"/>
                      </w:divBdr>
                      <w:divsChild>
                        <w:div w:id="964776263">
                          <w:marLeft w:val="0"/>
                          <w:marRight w:val="0"/>
                          <w:marTop w:val="0"/>
                          <w:marBottom w:val="0"/>
                          <w:divBdr>
                            <w:top w:val="none" w:sz="0" w:space="0" w:color="auto"/>
                            <w:left w:val="none" w:sz="0" w:space="0" w:color="auto"/>
                            <w:bottom w:val="none" w:sz="0" w:space="0" w:color="auto"/>
                            <w:right w:val="none" w:sz="0" w:space="0" w:color="auto"/>
                          </w:divBdr>
                          <w:divsChild>
                            <w:div w:id="1344093960">
                              <w:marLeft w:val="0"/>
                              <w:marRight w:val="0"/>
                              <w:marTop w:val="0"/>
                              <w:marBottom w:val="0"/>
                              <w:divBdr>
                                <w:top w:val="none" w:sz="0" w:space="0" w:color="auto"/>
                                <w:left w:val="none" w:sz="0" w:space="0" w:color="auto"/>
                                <w:bottom w:val="none" w:sz="0" w:space="0" w:color="auto"/>
                                <w:right w:val="none" w:sz="0" w:space="0" w:color="auto"/>
                              </w:divBdr>
                              <w:divsChild>
                                <w:div w:id="1398556692">
                                  <w:marLeft w:val="0"/>
                                  <w:marRight w:val="0"/>
                                  <w:marTop w:val="0"/>
                                  <w:marBottom w:val="0"/>
                                  <w:divBdr>
                                    <w:top w:val="none" w:sz="0" w:space="0" w:color="auto"/>
                                    <w:left w:val="none" w:sz="0" w:space="0" w:color="auto"/>
                                    <w:bottom w:val="none" w:sz="0" w:space="0" w:color="auto"/>
                                    <w:right w:val="none" w:sz="0" w:space="0" w:color="auto"/>
                                  </w:divBdr>
                                  <w:divsChild>
                                    <w:div w:id="621620818">
                                      <w:marLeft w:val="0"/>
                                      <w:marRight w:val="0"/>
                                      <w:marTop w:val="0"/>
                                      <w:marBottom w:val="0"/>
                                      <w:divBdr>
                                        <w:top w:val="none" w:sz="0" w:space="0" w:color="auto"/>
                                        <w:left w:val="none" w:sz="0" w:space="0" w:color="auto"/>
                                        <w:bottom w:val="none" w:sz="0" w:space="0" w:color="auto"/>
                                        <w:right w:val="none" w:sz="0" w:space="0" w:color="auto"/>
                                      </w:divBdr>
                                      <w:divsChild>
                                        <w:div w:id="48963288">
                                          <w:marLeft w:val="0"/>
                                          <w:marRight w:val="0"/>
                                          <w:marTop w:val="0"/>
                                          <w:marBottom w:val="0"/>
                                          <w:divBdr>
                                            <w:top w:val="none" w:sz="0" w:space="0" w:color="auto"/>
                                            <w:left w:val="none" w:sz="0" w:space="0" w:color="auto"/>
                                            <w:bottom w:val="none" w:sz="0" w:space="0" w:color="auto"/>
                                            <w:right w:val="none" w:sz="0" w:space="0" w:color="auto"/>
                                          </w:divBdr>
                                        </w:div>
                                        <w:div w:id="807824509">
                                          <w:marLeft w:val="0"/>
                                          <w:marRight w:val="0"/>
                                          <w:marTop w:val="300"/>
                                          <w:marBottom w:val="0"/>
                                          <w:divBdr>
                                            <w:top w:val="none" w:sz="0" w:space="0" w:color="auto"/>
                                            <w:left w:val="none" w:sz="0" w:space="0" w:color="auto"/>
                                            <w:bottom w:val="none" w:sz="0" w:space="0" w:color="auto"/>
                                            <w:right w:val="none" w:sz="0" w:space="0" w:color="auto"/>
                                          </w:divBdr>
                                        </w:div>
                                      </w:divsChild>
                                    </w:div>
                                    <w:div w:id="1670714088">
                                      <w:marLeft w:val="0"/>
                                      <w:marRight w:val="0"/>
                                      <w:marTop w:val="150"/>
                                      <w:marBottom w:val="150"/>
                                      <w:divBdr>
                                        <w:top w:val="none" w:sz="0" w:space="0" w:color="auto"/>
                                        <w:left w:val="none" w:sz="0" w:space="0" w:color="auto"/>
                                        <w:bottom w:val="none" w:sz="0" w:space="0" w:color="auto"/>
                                        <w:right w:val="none" w:sz="0" w:space="0" w:color="auto"/>
                                      </w:divBdr>
                                      <w:divsChild>
                                        <w:div w:id="29501786">
                                          <w:marLeft w:val="0"/>
                                          <w:marRight w:val="0"/>
                                          <w:marTop w:val="0"/>
                                          <w:marBottom w:val="0"/>
                                          <w:divBdr>
                                            <w:top w:val="none" w:sz="0" w:space="0" w:color="auto"/>
                                            <w:left w:val="none" w:sz="0" w:space="0" w:color="auto"/>
                                            <w:bottom w:val="none" w:sz="0" w:space="0" w:color="auto"/>
                                            <w:right w:val="none" w:sz="0" w:space="0" w:color="auto"/>
                                          </w:divBdr>
                                          <w:divsChild>
                                            <w:div w:id="667102606">
                                              <w:marLeft w:val="0"/>
                                              <w:marRight w:val="0"/>
                                              <w:marTop w:val="0"/>
                                              <w:marBottom w:val="0"/>
                                              <w:divBdr>
                                                <w:top w:val="none" w:sz="0" w:space="0" w:color="auto"/>
                                                <w:left w:val="none" w:sz="0" w:space="0" w:color="auto"/>
                                                <w:bottom w:val="none" w:sz="0" w:space="0" w:color="auto"/>
                                                <w:right w:val="none" w:sz="0" w:space="0" w:color="auto"/>
                                              </w:divBdr>
                                            </w:div>
                                            <w:div w:id="7083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1485</Words>
  <Characters>8470</Characters>
  <Application>Microsoft Office Word</Application>
  <DocSecurity>0</DocSecurity>
  <Lines>70</Lines>
  <Paragraphs>19</Paragraphs>
  <ScaleCrop>false</ScaleCrop>
  <Company>微软中国</Company>
  <LinksUpToDate>false</LinksUpToDate>
  <CharactersWithSpaces>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唐林</dc:creator>
  <cp:keywords/>
  <dc:description/>
  <cp:lastModifiedBy>唐林</cp:lastModifiedBy>
  <cp:revision>4</cp:revision>
  <dcterms:created xsi:type="dcterms:W3CDTF">2017-02-22T08:56:00Z</dcterms:created>
  <dcterms:modified xsi:type="dcterms:W3CDTF">2017-02-22T08:58:00Z</dcterms:modified>
</cp:coreProperties>
</file>